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7734" w14:textId="0CB17756" w:rsidR="001D6FD0" w:rsidRPr="001D6FD0" w:rsidRDefault="001D6FD0" w:rsidP="001D6FD0">
      <w:pPr>
        <w:widowControl w:val="0"/>
        <w:autoSpaceDE w:val="0"/>
        <w:autoSpaceDN w:val="0"/>
        <w:spacing w:before="74" w:after="0" w:line="240" w:lineRule="auto"/>
        <w:ind w:left="4284" w:right="396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Спр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авка</w:t>
      </w:r>
    </w:p>
    <w:p w14:paraId="3C91C5F4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512" w:right="513" w:hanging="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«Анализ результатов анкетирования родителей (законных представителей)</w:t>
      </w:r>
      <w:r w:rsidRPr="001D6FD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воспитанников</w:t>
      </w:r>
      <w:r w:rsidRPr="001D6FD0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«Удовлетворённость качеством образовательной деятельности по профориентации ребенка в детском саду»</w:t>
      </w:r>
    </w:p>
    <w:p w14:paraId="3F640718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B70FB4E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1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данной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работы: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выявление мнения родителей (законных представителей) о необходимости и содержании работы по ранней профориентации дошкольников.</w:t>
      </w:r>
    </w:p>
    <w:p w14:paraId="3865EC80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111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проводилась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помощью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анонимной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анкеты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«Удовлетворённость качеством образовательной деятельности по профориентации ребёнка в детском саду»</w:t>
      </w:r>
    </w:p>
    <w:p w14:paraId="392ECC6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872" w:right="4029" w:hanging="60"/>
        <w:jc w:val="both"/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Количество</w:t>
      </w:r>
      <w:r w:rsidRPr="001D6FD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участников:</w:t>
      </w:r>
      <w:r w:rsidRPr="001D6FD0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109</w:t>
      </w:r>
      <w:r w:rsidRPr="001D6FD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родителей</w:t>
      </w:r>
    </w:p>
    <w:p w14:paraId="5365814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872" w:right="4029" w:hanging="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</w:t>
      </w:r>
      <w:r w:rsidRPr="001D6FD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результатов</w:t>
      </w:r>
      <w:r w:rsidRPr="001D6FD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показал</w:t>
      </w:r>
      <w:r w:rsidRPr="001D6FD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следующее:</w:t>
      </w:r>
    </w:p>
    <w:p w14:paraId="781E9C5F" w14:textId="77777777" w:rsidR="001D6FD0" w:rsidRPr="001D6FD0" w:rsidRDefault="001D6FD0" w:rsidP="001D6F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Знаете ли Вы, что в нашем детском саду проводят с детьми занятия и мероприятия по профориентации?</w:t>
      </w:r>
    </w:p>
    <w:p w14:paraId="4961DF33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46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да – 92 родителя, что составляет 84%.</w:t>
      </w:r>
    </w:p>
    <w:p w14:paraId="4ABC7694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46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нет – 10 родителей, что составило 9%</w:t>
      </w:r>
    </w:p>
    <w:p w14:paraId="3B1DD772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46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затрудняюсь ответить – 7 родителей, что составило 6%</w:t>
      </w:r>
    </w:p>
    <w:p w14:paraId="02DEF56D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 Если вы выбрали «Да» при ответе на предыдущий вопрос, то выберите, откуда вы это узнали:</w:t>
      </w:r>
    </w:p>
    <w:p w14:paraId="3E7A153D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рассказал воспитатель – 78 родителей, что составляет 72%</w:t>
      </w:r>
    </w:p>
    <w:p w14:paraId="6C8D994E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увидел на сайте детского сада – 21 родитель, что составляет 19%</w:t>
      </w:r>
    </w:p>
    <w:p w14:paraId="0F3F3582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рассказал ребёнок – 20 родителей, что составляет 18%</w:t>
      </w:r>
    </w:p>
    <w:p w14:paraId="06F46C8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2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Считаете ли Вы необходимым знакомить детей с разными профессиями в детском саду?</w:t>
      </w:r>
    </w:p>
    <w:p w14:paraId="69F5637E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да – 89 родителей, что составляет 82%</w:t>
      </w:r>
    </w:p>
    <w:p w14:paraId="05F6C5CC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нет – 0 родителей;</w:t>
      </w:r>
    </w:p>
    <w:p w14:paraId="670EE199" w14:textId="77777777" w:rsidR="001D6FD0" w:rsidRPr="001D6FD0" w:rsidRDefault="001D6FD0" w:rsidP="001D6FD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затрудняюсь ответить – 20 родителей, что составило 18% от общего числа участников анкетирования.</w:t>
      </w:r>
    </w:p>
    <w:p w14:paraId="40F19727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2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Беседуете ли вы со своим ребенком о разных профессиях?</w:t>
      </w:r>
    </w:p>
    <w:p w14:paraId="0F409494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да – 89 родителей, что составило 82%</w:t>
      </w:r>
    </w:p>
    <w:p w14:paraId="3B90AA56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нет – 1 родитель, что составило 1%</w:t>
      </w:r>
    </w:p>
    <w:p w14:paraId="37E38467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затрудняюсь ответить – 19 родителей, что составит 17%</w:t>
      </w:r>
    </w:p>
    <w:p w14:paraId="2E5B311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Разговариваете ли Вы дома с ребёнком о том, кем Вы работаете?</w:t>
      </w:r>
    </w:p>
    <w:p w14:paraId="7B783399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да – 85 родителей, что составляет 78%</w:t>
      </w:r>
    </w:p>
    <w:p w14:paraId="4D605D68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нет – 24 родителя, что составило 22%</w:t>
      </w:r>
    </w:p>
    <w:p w14:paraId="04EC3D1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затрудняюсь ответить – 0 родителей.</w:t>
      </w:r>
    </w:p>
    <w:p w14:paraId="75F175AC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Хотели бы вы, чтобы воспитатели в детском саду расширяли представление ребенка о разных профессиях?</w:t>
      </w:r>
    </w:p>
    <w:p w14:paraId="4B3C3627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да – 97 родителей, что составило 89%</w:t>
      </w:r>
    </w:p>
    <w:p w14:paraId="5FF65AF2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нет – 4 родителя, что составляет 4%</w:t>
      </w:r>
    </w:p>
    <w:p w14:paraId="090BDB85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затрудняюсь ответить – 8 родителей, что составило 7%</w:t>
      </w:r>
    </w:p>
    <w:p w14:paraId="26F13C7C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Готовы ли Вы принять активное участие в профориентации ребенка (проведению совместных праздников, экскурсий, принять участие в открытых мероприятиях, вечеров-встреч, семейных выставках и т.д.)?</w:t>
      </w:r>
    </w:p>
    <w:p w14:paraId="0FAA193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да- 81 родитель, что составляет 74%</w:t>
      </w:r>
    </w:p>
    <w:p w14:paraId="0B974235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нет – 4 родителя, что составило 4%</w:t>
      </w:r>
    </w:p>
    <w:p w14:paraId="44D3A732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затрудняюсь ответить – 15 родителей, что составило 14%</w:t>
      </w:r>
    </w:p>
    <w:p w14:paraId="06C20EF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Хотелось ли вам больше узнать о вопросе ранней профориентации дошкольников?</w:t>
      </w:r>
    </w:p>
    <w:p w14:paraId="5DC5FA57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да – 99 родителей, что составило 92% от общего числа родителей.</w:t>
      </w:r>
    </w:p>
    <w:p w14:paraId="0F21D42B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нет – 1 родитель, что составляет 1%</w:t>
      </w:r>
    </w:p>
    <w:p w14:paraId="1FD53311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- затрудняюсь ответить – 9 родителей, что составило 8%</w:t>
      </w:r>
    </w:p>
    <w:p w14:paraId="5114C48E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9. Удовлетворены ли Вы работой детского сада по ранней профориентации Вашего ребёнка?</w:t>
      </w:r>
    </w:p>
    <w:p w14:paraId="24C549F7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да – 100 родителей, что составляет 91%</w:t>
      </w:r>
    </w:p>
    <w:p w14:paraId="3FB33C0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нет – 0 родителей;</w:t>
      </w:r>
    </w:p>
    <w:p w14:paraId="5A13CF2F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- затрудняюсь ответить – 9 родителей, что составило 8%.</w:t>
      </w:r>
    </w:p>
    <w:p w14:paraId="45001FB5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40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CD303B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104" w:right="10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Вывод: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Данные анализа позволяют говорить, что большинство родителей считают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работу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ранней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профориентации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важной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1D6FD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необходимой. 92% родителей полностью удовлетворены работой детского сада проводимой работой по ранней профориентации. 74 % родителей готовы принять активное участие в совместных мероприятиях по ранней профориентации в детском саду. 91% родителей хотели бы получить больше информации о вопросе ранней профориентации в детском саду. </w:t>
      </w:r>
    </w:p>
    <w:p w14:paraId="4AC01A3B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На</w:t>
      </w:r>
      <w:r w:rsidRPr="001D6FD0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основе</w:t>
      </w:r>
      <w:r w:rsidRPr="001D6FD0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проведённого</w:t>
      </w:r>
      <w:r w:rsidRPr="001D6FD0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</w:t>
      </w:r>
      <w:r w:rsidRPr="001D6FD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рекомендовано:</w:t>
      </w:r>
    </w:p>
    <w:p w14:paraId="46BB1842" w14:textId="77777777" w:rsidR="001D6FD0" w:rsidRPr="001D6FD0" w:rsidRDefault="001D6FD0" w:rsidP="001D6FD0">
      <w:pPr>
        <w:widowControl w:val="0"/>
        <w:autoSpaceDE w:val="0"/>
        <w:autoSpaceDN w:val="0"/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6FD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Педагогическому</w:t>
      </w:r>
      <w:r w:rsidRPr="001D6FD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коллективу:</w:t>
      </w:r>
    </w:p>
    <w:p w14:paraId="129E791E" w14:textId="77777777" w:rsidR="001D6FD0" w:rsidRPr="001D6FD0" w:rsidRDefault="001D6FD0" w:rsidP="001D6FD0">
      <w:pPr>
        <w:widowControl w:val="0"/>
        <w:numPr>
          <w:ilvl w:val="0"/>
          <w:numId w:val="2"/>
        </w:numPr>
        <w:tabs>
          <w:tab w:val="left" w:pos="414"/>
          <w:tab w:val="left" w:pos="1784"/>
          <w:tab w:val="left" w:pos="3065"/>
          <w:tab w:val="left" w:pos="4833"/>
          <w:tab w:val="left" w:pos="5181"/>
          <w:tab w:val="left" w:pos="6542"/>
          <w:tab w:val="left" w:pos="8253"/>
          <w:tab w:val="left" w:pos="8732"/>
        </w:tabs>
        <w:autoSpaceDE w:val="0"/>
        <w:autoSpaceDN w:val="0"/>
        <w:spacing w:after="0" w:line="240" w:lineRule="auto"/>
        <w:ind w:right="10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привлекать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родителей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воспитанников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к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различным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мероприятиям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по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1D6FD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ранней</w:t>
      </w:r>
      <w:r w:rsidRPr="001D6FD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профориентации</w:t>
      </w:r>
      <w:r w:rsidRPr="001D6FD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дошкольников;</w:t>
      </w:r>
    </w:p>
    <w:p w14:paraId="64991EE8" w14:textId="77777777" w:rsidR="001D6FD0" w:rsidRPr="001D6FD0" w:rsidRDefault="001D6FD0" w:rsidP="001D6FD0">
      <w:pPr>
        <w:widowControl w:val="0"/>
        <w:tabs>
          <w:tab w:val="left" w:pos="812"/>
        </w:tabs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- проводить</w:t>
      </w:r>
      <w:r w:rsidRPr="001D6FD0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просветительскую</w:t>
      </w:r>
      <w:r w:rsidRPr="001D6FD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работу</w:t>
      </w:r>
      <w:r w:rsidRPr="001D6FD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1D6FD0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родителями</w:t>
      </w:r>
      <w:r w:rsidRPr="001D6FD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1D6FD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данной</w:t>
      </w:r>
      <w:r w:rsidRPr="001D6FD0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1D6FD0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теме.</w:t>
      </w:r>
      <w:r w:rsidRPr="001D6FD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</w:p>
    <w:p w14:paraId="61438E29" w14:textId="77777777" w:rsidR="001D6FD0" w:rsidRDefault="001D6FD0" w:rsidP="001D6FD0">
      <w:pPr>
        <w:widowControl w:val="0"/>
        <w:tabs>
          <w:tab w:val="left" w:pos="7758"/>
        </w:tabs>
        <w:autoSpaceDE w:val="0"/>
        <w:autoSpaceDN w:val="0"/>
        <w:spacing w:after="0" w:line="240" w:lineRule="auto"/>
        <w:ind w:left="44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5044B6" w14:textId="77777777" w:rsidR="001D6FD0" w:rsidRPr="001D6FD0" w:rsidRDefault="001D6FD0" w:rsidP="001D6FD0">
      <w:pPr>
        <w:widowControl w:val="0"/>
        <w:tabs>
          <w:tab w:val="left" w:pos="7758"/>
        </w:tabs>
        <w:autoSpaceDE w:val="0"/>
        <w:autoSpaceDN w:val="0"/>
        <w:spacing w:after="0" w:line="240" w:lineRule="auto"/>
        <w:ind w:left="44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9FB574" w14:textId="530A5560" w:rsidR="00000000" w:rsidRPr="001D6FD0" w:rsidRDefault="001D6FD0">
      <w:pPr>
        <w:rPr>
          <w:rFonts w:ascii="Times New Roman" w:hAnsi="Times New Roman" w:cs="Times New Roman"/>
          <w:sz w:val="24"/>
          <w:szCs w:val="24"/>
        </w:rPr>
      </w:pPr>
      <w:r w:rsidRPr="001D6FD0">
        <w:rPr>
          <w:rFonts w:ascii="Times New Roman" w:hAnsi="Times New Roman" w:cs="Times New Roman"/>
          <w:sz w:val="24"/>
          <w:szCs w:val="24"/>
        </w:rPr>
        <w:t>Составил: старший воспитатель, Найдёнова О.С.</w:t>
      </w:r>
    </w:p>
    <w:sectPr w:rsidR="00A13954" w:rsidRPr="001D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16CE1"/>
    <w:multiLevelType w:val="hybridMultilevel"/>
    <w:tmpl w:val="72CC80A0"/>
    <w:lvl w:ilvl="0" w:tplc="F880100C">
      <w:numFmt w:val="bullet"/>
      <w:lvlText w:val="-"/>
      <w:lvlJc w:val="left"/>
      <w:pPr>
        <w:ind w:left="104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A79DC">
      <w:numFmt w:val="bullet"/>
      <w:lvlText w:val="•"/>
      <w:lvlJc w:val="left"/>
      <w:pPr>
        <w:ind w:left="1046" w:hanging="310"/>
      </w:pPr>
      <w:rPr>
        <w:lang w:val="ru-RU" w:eastAsia="en-US" w:bidi="ar-SA"/>
      </w:rPr>
    </w:lvl>
    <w:lvl w:ilvl="2" w:tplc="49300560">
      <w:numFmt w:val="bullet"/>
      <w:lvlText w:val="•"/>
      <w:lvlJc w:val="left"/>
      <w:pPr>
        <w:ind w:left="1992" w:hanging="310"/>
      </w:pPr>
      <w:rPr>
        <w:lang w:val="ru-RU" w:eastAsia="en-US" w:bidi="ar-SA"/>
      </w:rPr>
    </w:lvl>
    <w:lvl w:ilvl="3" w:tplc="6F1E3C66">
      <w:numFmt w:val="bullet"/>
      <w:lvlText w:val="•"/>
      <w:lvlJc w:val="left"/>
      <w:pPr>
        <w:ind w:left="2938" w:hanging="310"/>
      </w:pPr>
      <w:rPr>
        <w:lang w:val="ru-RU" w:eastAsia="en-US" w:bidi="ar-SA"/>
      </w:rPr>
    </w:lvl>
    <w:lvl w:ilvl="4" w:tplc="9646626C">
      <w:numFmt w:val="bullet"/>
      <w:lvlText w:val="•"/>
      <w:lvlJc w:val="left"/>
      <w:pPr>
        <w:ind w:left="3884" w:hanging="310"/>
      </w:pPr>
      <w:rPr>
        <w:lang w:val="ru-RU" w:eastAsia="en-US" w:bidi="ar-SA"/>
      </w:rPr>
    </w:lvl>
    <w:lvl w:ilvl="5" w:tplc="34808CBC">
      <w:numFmt w:val="bullet"/>
      <w:lvlText w:val="•"/>
      <w:lvlJc w:val="left"/>
      <w:pPr>
        <w:ind w:left="4830" w:hanging="310"/>
      </w:pPr>
      <w:rPr>
        <w:lang w:val="ru-RU" w:eastAsia="en-US" w:bidi="ar-SA"/>
      </w:rPr>
    </w:lvl>
    <w:lvl w:ilvl="6" w:tplc="8F7C01F0">
      <w:numFmt w:val="bullet"/>
      <w:lvlText w:val="•"/>
      <w:lvlJc w:val="left"/>
      <w:pPr>
        <w:ind w:left="5776" w:hanging="310"/>
      </w:pPr>
      <w:rPr>
        <w:lang w:val="ru-RU" w:eastAsia="en-US" w:bidi="ar-SA"/>
      </w:rPr>
    </w:lvl>
    <w:lvl w:ilvl="7" w:tplc="9288FECA">
      <w:numFmt w:val="bullet"/>
      <w:lvlText w:val="•"/>
      <w:lvlJc w:val="left"/>
      <w:pPr>
        <w:ind w:left="6722" w:hanging="310"/>
      </w:pPr>
      <w:rPr>
        <w:lang w:val="ru-RU" w:eastAsia="en-US" w:bidi="ar-SA"/>
      </w:rPr>
    </w:lvl>
    <w:lvl w:ilvl="8" w:tplc="31D2B4A8">
      <w:numFmt w:val="bullet"/>
      <w:lvlText w:val="•"/>
      <w:lvlJc w:val="left"/>
      <w:pPr>
        <w:ind w:left="7668" w:hanging="310"/>
      </w:pPr>
      <w:rPr>
        <w:lang w:val="ru-RU" w:eastAsia="en-US" w:bidi="ar-SA"/>
      </w:rPr>
    </w:lvl>
  </w:abstractNum>
  <w:abstractNum w:abstractNumId="1" w15:restartNumberingAfterBreak="0">
    <w:nsid w:val="540629C1"/>
    <w:multiLevelType w:val="hybridMultilevel"/>
    <w:tmpl w:val="A4F26072"/>
    <w:lvl w:ilvl="0" w:tplc="D7C898A0">
      <w:start w:val="1"/>
      <w:numFmt w:val="decimal"/>
      <w:lvlText w:val="%1."/>
      <w:lvlJc w:val="left"/>
      <w:pPr>
        <w:ind w:left="464" w:hanging="360"/>
      </w:pPr>
    </w:lvl>
    <w:lvl w:ilvl="1" w:tplc="04190019">
      <w:start w:val="1"/>
      <w:numFmt w:val="lowerLetter"/>
      <w:lvlText w:val="%2."/>
      <w:lvlJc w:val="left"/>
      <w:pPr>
        <w:ind w:left="1184" w:hanging="360"/>
      </w:pPr>
    </w:lvl>
    <w:lvl w:ilvl="2" w:tplc="0419001B">
      <w:start w:val="1"/>
      <w:numFmt w:val="lowerRoman"/>
      <w:lvlText w:val="%3."/>
      <w:lvlJc w:val="right"/>
      <w:pPr>
        <w:ind w:left="1904" w:hanging="180"/>
      </w:pPr>
    </w:lvl>
    <w:lvl w:ilvl="3" w:tplc="0419000F">
      <w:start w:val="1"/>
      <w:numFmt w:val="decimal"/>
      <w:lvlText w:val="%4."/>
      <w:lvlJc w:val="left"/>
      <w:pPr>
        <w:ind w:left="2624" w:hanging="360"/>
      </w:pPr>
    </w:lvl>
    <w:lvl w:ilvl="4" w:tplc="04190019">
      <w:start w:val="1"/>
      <w:numFmt w:val="lowerLetter"/>
      <w:lvlText w:val="%5."/>
      <w:lvlJc w:val="left"/>
      <w:pPr>
        <w:ind w:left="3344" w:hanging="360"/>
      </w:pPr>
    </w:lvl>
    <w:lvl w:ilvl="5" w:tplc="0419001B">
      <w:start w:val="1"/>
      <w:numFmt w:val="lowerRoman"/>
      <w:lvlText w:val="%6."/>
      <w:lvlJc w:val="right"/>
      <w:pPr>
        <w:ind w:left="4064" w:hanging="180"/>
      </w:pPr>
    </w:lvl>
    <w:lvl w:ilvl="6" w:tplc="0419000F">
      <w:start w:val="1"/>
      <w:numFmt w:val="decimal"/>
      <w:lvlText w:val="%7."/>
      <w:lvlJc w:val="left"/>
      <w:pPr>
        <w:ind w:left="4784" w:hanging="360"/>
      </w:pPr>
    </w:lvl>
    <w:lvl w:ilvl="7" w:tplc="04190019">
      <w:start w:val="1"/>
      <w:numFmt w:val="lowerLetter"/>
      <w:lvlText w:val="%8."/>
      <w:lvlJc w:val="left"/>
      <w:pPr>
        <w:ind w:left="5504" w:hanging="360"/>
      </w:pPr>
    </w:lvl>
    <w:lvl w:ilvl="8" w:tplc="0419001B">
      <w:start w:val="1"/>
      <w:numFmt w:val="lowerRoman"/>
      <w:lvlText w:val="%9."/>
      <w:lvlJc w:val="right"/>
      <w:pPr>
        <w:ind w:left="6224" w:hanging="180"/>
      </w:pPr>
    </w:lvl>
  </w:abstractNum>
  <w:num w:numId="1" w16cid:durableId="1451588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2347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72"/>
    <w:rsid w:val="00001072"/>
    <w:rsid w:val="0008659C"/>
    <w:rsid w:val="001D6FD0"/>
    <w:rsid w:val="002A11D5"/>
    <w:rsid w:val="00E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5446"/>
  <w15:chartTrackingRefBased/>
  <w15:docId w15:val="{D07CC527-F1B2-40F9-9BB6-7B439178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2024-03-28T08:08:00Z</dcterms:created>
  <dcterms:modified xsi:type="dcterms:W3CDTF">2024-03-28T08:09:00Z</dcterms:modified>
</cp:coreProperties>
</file>